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D7A" w:rsidRDefault="001B1D7A" w:rsidP="001B1D7A">
      <w:pPr>
        <w:spacing w:after="0"/>
        <w:ind w:left="-2835" w:firstLine="2835"/>
        <w:jc w:val="center"/>
        <w:rPr>
          <w:rFonts w:ascii="Times New Roman" w:hAnsi="Times New Roman"/>
          <w:sz w:val="24"/>
          <w:szCs w:val="24"/>
        </w:rPr>
      </w:pPr>
      <w:r w:rsidRPr="005762AB">
        <w:rPr>
          <w:rFonts w:ascii="Times New Roman" w:hAnsi="Times New Roman"/>
          <w:sz w:val="24"/>
          <w:szCs w:val="24"/>
        </w:rPr>
        <w:t>Показатели характеристик оборудования и материалов, используемых при выполнении ра</w:t>
      </w:r>
      <w:bookmarkStart w:id="0" w:name="_GoBack"/>
      <w:bookmarkEnd w:id="0"/>
      <w:r w:rsidRPr="005762AB">
        <w:rPr>
          <w:rFonts w:ascii="Times New Roman" w:hAnsi="Times New Roman"/>
          <w:sz w:val="24"/>
          <w:szCs w:val="24"/>
        </w:rPr>
        <w:t>бот благоустройства дворовой территории многоквартирног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1B1D7A" w:rsidRDefault="001B1D7A" w:rsidP="001B1D7A">
      <w:pPr>
        <w:spacing w:after="0"/>
        <w:ind w:left="-2835" w:firstLine="2835"/>
        <w:jc w:val="center"/>
      </w:pPr>
      <w:r>
        <w:rPr>
          <w:rFonts w:ascii="Times New Roman" w:hAnsi="Times New Roman"/>
          <w:sz w:val="24"/>
          <w:szCs w:val="24"/>
        </w:rPr>
        <w:t>дома по адресу:</w:t>
      </w:r>
      <w:r w:rsidRPr="005762AB">
        <w:rPr>
          <w:rFonts w:ascii="Times New Roman" w:hAnsi="Times New Roman"/>
          <w:sz w:val="24"/>
          <w:szCs w:val="24"/>
        </w:rPr>
        <w:t xml:space="preserve"> г. Иркутск, ул. </w:t>
      </w:r>
      <w:r>
        <w:rPr>
          <w:rFonts w:ascii="Times New Roman" w:hAnsi="Times New Roman"/>
          <w:sz w:val="24"/>
          <w:szCs w:val="24"/>
        </w:rPr>
        <w:t xml:space="preserve">Академика </w:t>
      </w:r>
      <w:proofErr w:type="gramStart"/>
      <w:r>
        <w:rPr>
          <w:rFonts w:ascii="Times New Roman" w:hAnsi="Times New Roman"/>
          <w:sz w:val="24"/>
          <w:szCs w:val="24"/>
        </w:rPr>
        <w:t>Образцова</w:t>
      </w:r>
      <w:proofErr w:type="gramEnd"/>
      <w:r>
        <w:rPr>
          <w:rFonts w:ascii="Times New Roman" w:hAnsi="Times New Roman"/>
          <w:sz w:val="24"/>
          <w:szCs w:val="24"/>
        </w:rPr>
        <w:t xml:space="preserve">, д. </w:t>
      </w:r>
      <w:r>
        <w:rPr>
          <w:rFonts w:ascii="Times New Roman" w:hAnsi="Times New Roman"/>
          <w:sz w:val="24"/>
          <w:szCs w:val="24"/>
        </w:rPr>
        <w:t>13</w:t>
      </w:r>
    </w:p>
    <w:p w:rsidR="008E786C" w:rsidRDefault="008E786C" w:rsidP="003950F7"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1B1D7A" w:rsidRDefault="001B1D7A" w:rsidP="003950F7"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tbl>
      <w:tblPr>
        <w:tblStyle w:val="a6"/>
        <w:tblW w:w="157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4111"/>
        <w:gridCol w:w="9355"/>
      </w:tblGrid>
      <w:tr w:rsidR="0015075A" w:rsidRPr="00C56115" w:rsidTr="0015075A">
        <w:tc>
          <w:tcPr>
            <w:tcW w:w="425" w:type="dxa"/>
          </w:tcPr>
          <w:p w:rsidR="0015075A" w:rsidRPr="00C56115" w:rsidRDefault="0015075A" w:rsidP="00150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1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15075A" w:rsidRPr="00C56115" w:rsidRDefault="0015075A" w:rsidP="00BC2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1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111" w:type="dxa"/>
          </w:tcPr>
          <w:p w:rsidR="0015075A" w:rsidRPr="00C56115" w:rsidRDefault="0015075A" w:rsidP="00BC2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15075A" w:rsidRPr="00C56115" w:rsidRDefault="0015075A" w:rsidP="00BC2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115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15075A" w:rsidRPr="00B56DE8" w:rsidTr="0015075A">
        <w:trPr>
          <w:trHeight w:val="942"/>
        </w:trPr>
        <w:tc>
          <w:tcPr>
            <w:tcW w:w="425" w:type="dxa"/>
          </w:tcPr>
          <w:p w:rsidR="0015075A" w:rsidRPr="00B56DE8" w:rsidRDefault="0015075A" w:rsidP="001507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15075A" w:rsidRPr="00B56DE8" w:rsidRDefault="0015075A" w:rsidP="0040328B">
            <w:pPr>
              <w:ind w:firstLine="175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56DE8">
              <w:rPr>
                <w:rFonts w:ascii="Times New Roman" w:eastAsia="Calibri" w:hAnsi="Times New Roman" w:cs="Times New Roman"/>
                <w:sz w:val="26"/>
                <w:szCs w:val="26"/>
              </w:rPr>
              <w:t>Качеля</w:t>
            </w:r>
            <w:proofErr w:type="spellEnd"/>
          </w:p>
          <w:p w:rsidR="0015075A" w:rsidRPr="00B56DE8" w:rsidRDefault="0015075A" w:rsidP="0040328B">
            <w:pPr>
              <w:ind w:firstLine="175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15075A" w:rsidRPr="00B56DE8" w:rsidRDefault="0015075A" w:rsidP="00B56DE8">
            <w:pPr>
              <w:widowControl w:val="0"/>
              <w:autoSpaceDE w:val="0"/>
              <w:autoSpaceDN w:val="0"/>
              <w:spacing w:before="3"/>
              <w:ind w:left="7"/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486277" cy="2275367"/>
                  <wp:effectExtent l="0" t="0" r="9525" b="0"/>
                  <wp:docPr id="1" name="Рисунок 1" descr="https://www.umags.ru/upload/iblock/6d8/4zbfmz1epe794r8cl2lrgw2vgljrp9h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umags.ru/upload/iblock/6d8/4zbfmz1epe794r8cl2lrgw2vgljrp9h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1" r="7606"/>
                          <a:stretch/>
                        </pic:blipFill>
                        <pic:spPr bwMode="auto">
                          <a:xfrm>
                            <a:off x="0" y="0"/>
                            <a:ext cx="2500627" cy="228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5" w:type="dxa"/>
          </w:tcPr>
          <w:p w:rsidR="0015075A" w:rsidRPr="00B56DE8" w:rsidRDefault="0015075A" w:rsidP="00B56DE8">
            <w:pPr>
              <w:widowControl w:val="0"/>
              <w:autoSpaceDE w:val="0"/>
              <w:autoSpaceDN w:val="0"/>
              <w:spacing w:before="3"/>
              <w:ind w:left="7"/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</w:pP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Качели с</w:t>
            </w:r>
            <w:r w:rsidRPr="00B56DE8">
              <w:rPr>
                <w:rFonts w:ascii="Times New Roman" w:eastAsia="Microsoft Sans Serif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гибкой</w:t>
            </w:r>
            <w:r w:rsidRPr="00B56DE8">
              <w:rPr>
                <w:rFonts w:ascii="Times New Roman" w:eastAsia="Microsoft Sans Serif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подвеской</w:t>
            </w:r>
            <w:r w:rsidRPr="00B56DE8">
              <w:rPr>
                <w:rFonts w:ascii="Times New Roman" w:eastAsia="Microsoft Sans Serif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(с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подвесом "Люлька"),</w:t>
            </w:r>
          </w:p>
          <w:p w:rsidR="0015075A" w:rsidRPr="00B56DE8" w:rsidRDefault="0015075A" w:rsidP="00B56DE8">
            <w:pPr>
              <w:widowControl w:val="0"/>
              <w:autoSpaceDE w:val="0"/>
              <w:autoSpaceDN w:val="0"/>
              <w:spacing w:before="2" w:line="244" w:lineRule="auto"/>
              <w:ind w:left="7" w:right="2853"/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</w:pP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Размеры</w:t>
            </w:r>
            <w:r w:rsidRPr="00B56DE8">
              <w:rPr>
                <w:rFonts w:ascii="Times New Roman" w:eastAsia="Microsoft Sans Serif" w:hAnsi="Times New Roman" w:cs="Times New Roman"/>
                <w:spacing w:val="-10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не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менее: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длина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-</w:t>
            </w:r>
            <w:r w:rsidRPr="00B56DE8">
              <w:rPr>
                <w:rFonts w:ascii="Times New Roman" w:eastAsia="Microsoft Sans Serif" w:hAnsi="Times New Roman" w:cs="Times New Roman"/>
                <w:spacing w:val="23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2020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мм,</w:t>
            </w:r>
            <w:r w:rsidRPr="00B56DE8">
              <w:rPr>
                <w:rFonts w:ascii="Times New Roman" w:eastAsia="Microsoft Sans Serif" w:hAnsi="Times New Roman" w:cs="Times New Roman"/>
                <w:spacing w:val="-10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ширина</w:t>
            </w:r>
            <w:r w:rsidRPr="00B56DE8">
              <w:rPr>
                <w:rFonts w:ascii="Times New Roman" w:eastAsia="Microsoft Sans Serif" w:hAnsi="Times New Roman" w:cs="Times New Roman"/>
                <w:spacing w:val="-8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10"/>
                <w:sz w:val="26"/>
                <w:szCs w:val="26"/>
                <w:lang w:eastAsia="en-US"/>
              </w:rPr>
              <w:t>–</w:t>
            </w:r>
            <w:r w:rsidRPr="00B56DE8">
              <w:rPr>
                <w:rFonts w:ascii="Times New Roman" w:eastAsia="Microsoft Sans Serif" w:hAnsi="Times New Roman" w:cs="Times New Roman"/>
                <w:spacing w:val="-10"/>
                <w:w w:val="110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1640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мм,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высота</w:t>
            </w:r>
            <w:r w:rsidRPr="00B56DE8">
              <w:rPr>
                <w:rFonts w:ascii="Times New Roman" w:eastAsia="Microsoft Sans Serif" w:hAnsi="Times New Roman" w:cs="Times New Roman"/>
                <w:spacing w:val="-10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10"/>
                <w:sz w:val="26"/>
                <w:szCs w:val="26"/>
                <w:lang w:eastAsia="en-US"/>
              </w:rPr>
              <w:t>–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10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2040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 xml:space="preserve">мм.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Качели</w:t>
            </w:r>
            <w:r w:rsidRPr="00B56DE8">
              <w:rPr>
                <w:rFonts w:ascii="Times New Roman" w:eastAsia="Microsoft Sans Serif" w:hAnsi="Times New Roman" w:cs="Times New Roman"/>
                <w:spacing w:val="-12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предназначены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для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детей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в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возрасте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от</w:t>
            </w:r>
            <w:r w:rsidRPr="00B56DE8">
              <w:rPr>
                <w:rFonts w:ascii="Times New Roman" w:eastAsia="Microsoft Sans Serif" w:hAnsi="Times New Roman" w:cs="Times New Roman"/>
                <w:spacing w:val="-12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1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до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3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лет.</w:t>
            </w:r>
          </w:p>
          <w:p w:rsidR="0015075A" w:rsidRPr="00B56DE8" w:rsidRDefault="0015075A" w:rsidP="00B56DE8">
            <w:pPr>
              <w:widowControl w:val="0"/>
              <w:tabs>
                <w:tab w:val="left" w:pos="6369"/>
              </w:tabs>
              <w:autoSpaceDE w:val="0"/>
              <w:autoSpaceDN w:val="0"/>
              <w:spacing w:line="242" w:lineRule="auto"/>
              <w:ind w:left="7" w:right="85"/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</w:pP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Стойки</w:t>
            </w:r>
            <w:r w:rsidRPr="00B56DE8">
              <w:rPr>
                <w:rFonts w:ascii="Times New Roman" w:eastAsia="Microsoft Sans Serif" w:hAnsi="Times New Roman" w:cs="Times New Roman"/>
                <w:spacing w:val="-12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качели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изготовлены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из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металлической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трубы,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диаметром</w:t>
            </w:r>
            <w:r w:rsidRPr="00B56DE8">
              <w:rPr>
                <w:rFonts w:ascii="Times New Roman" w:eastAsia="Microsoft Sans Serif" w:hAnsi="Times New Roman" w:cs="Times New Roman"/>
                <w:spacing w:val="-12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не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менее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48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мм</w:t>
            </w:r>
            <w:r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 xml:space="preserve">имеют в верхней части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декоративные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накладки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в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форме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треугольника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из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водостойкой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фанеры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толщиной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9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мм,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с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размерами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не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менее: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 xml:space="preserve">ширина </w:t>
            </w:r>
            <w:r w:rsidRPr="00B56DE8">
              <w:rPr>
                <w:rFonts w:ascii="Times New Roman" w:eastAsia="Microsoft Sans Serif" w:hAnsi="Times New Roman" w:cs="Times New Roman"/>
                <w:w w:val="160"/>
                <w:sz w:val="26"/>
                <w:szCs w:val="26"/>
                <w:lang w:eastAsia="en-US"/>
              </w:rPr>
              <w:t>–</w:t>
            </w:r>
            <w:r w:rsidRPr="00B56DE8">
              <w:rPr>
                <w:rFonts w:ascii="Times New Roman" w:eastAsia="Microsoft Sans Serif" w:hAnsi="Times New Roman" w:cs="Times New Roman"/>
                <w:spacing w:val="-12"/>
                <w:w w:val="160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 xml:space="preserve">310 мм, высота </w:t>
            </w:r>
            <w:r w:rsidRPr="00B56DE8">
              <w:rPr>
                <w:rFonts w:ascii="Times New Roman" w:eastAsia="Microsoft Sans Serif" w:hAnsi="Times New Roman" w:cs="Times New Roman"/>
                <w:w w:val="160"/>
                <w:sz w:val="26"/>
                <w:szCs w:val="26"/>
                <w:lang w:eastAsia="en-US"/>
              </w:rPr>
              <w:t>–</w:t>
            </w:r>
            <w:r w:rsidRPr="00B56DE8">
              <w:rPr>
                <w:rFonts w:ascii="Times New Roman" w:eastAsia="Microsoft Sans Serif" w:hAnsi="Times New Roman" w:cs="Times New Roman"/>
                <w:spacing w:val="-12"/>
                <w:w w:val="160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w w:val="105"/>
                <w:sz w:val="26"/>
                <w:szCs w:val="26"/>
                <w:lang w:eastAsia="en-US"/>
              </w:rPr>
              <w:t>350 мм.</w:t>
            </w:r>
          </w:p>
          <w:p w:rsidR="0015075A" w:rsidRPr="00B56DE8" w:rsidRDefault="0015075A" w:rsidP="00B56DE8">
            <w:pPr>
              <w:widowControl w:val="0"/>
              <w:autoSpaceDE w:val="0"/>
              <w:autoSpaceDN w:val="0"/>
              <w:spacing w:before="4" w:line="242" w:lineRule="auto"/>
              <w:ind w:left="7"/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</w:pP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Стойки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соединены</w:t>
            </w:r>
            <w:r w:rsidRPr="00B56DE8">
              <w:rPr>
                <w:rFonts w:ascii="Times New Roman" w:eastAsia="Microsoft Sans Serif" w:hAnsi="Times New Roman" w:cs="Times New Roman"/>
                <w:spacing w:val="-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между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собой</w:t>
            </w:r>
            <w:r w:rsidRPr="00B56DE8">
              <w:rPr>
                <w:rFonts w:ascii="Times New Roman" w:eastAsia="Microsoft Sans Serif" w:hAnsi="Times New Roman" w:cs="Times New Roman"/>
                <w:spacing w:val="-8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балкой,</w:t>
            </w:r>
            <w:r w:rsidRPr="00B56DE8">
              <w:rPr>
                <w:rFonts w:ascii="Times New Roman" w:eastAsia="Microsoft Sans Serif" w:hAnsi="Times New Roman" w:cs="Times New Roman"/>
                <w:spacing w:val="-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изготовленной</w:t>
            </w:r>
            <w:r w:rsidRPr="00B56DE8">
              <w:rPr>
                <w:rFonts w:ascii="Times New Roman" w:eastAsia="Microsoft Sans Serif" w:hAnsi="Times New Roman" w:cs="Times New Roman"/>
                <w:spacing w:val="-8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из</w:t>
            </w:r>
            <w:r w:rsidRPr="00B56DE8">
              <w:rPr>
                <w:rFonts w:ascii="Times New Roman" w:eastAsia="Microsoft Sans Serif" w:hAnsi="Times New Roman" w:cs="Times New Roman"/>
                <w:spacing w:val="-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металлической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трубы,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диаметром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не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менее</w:t>
            </w:r>
            <w:r w:rsidRPr="00B56DE8">
              <w:rPr>
                <w:rFonts w:ascii="Times New Roman" w:eastAsia="Microsoft Sans Serif" w:hAnsi="Times New Roman" w:cs="Times New Roman"/>
                <w:spacing w:val="-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57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мм.</w:t>
            </w:r>
            <w:r w:rsidRPr="00B56DE8">
              <w:rPr>
                <w:rFonts w:ascii="Times New Roman" w:eastAsia="Microsoft Sans Serif" w:hAnsi="Times New Roman" w:cs="Times New Roman"/>
                <w:spacing w:val="32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 xml:space="preserve">Сиденье- колыбель должна иметь ограждение, удерживающее тело ребенка, изготовлено из металла и покрыто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термоэластопластом.</w:t>
            </w:r>
            <w:r w:rsidRPr="00B56DE8">
              <w:rPr>
                <w:rFonts w:ascii="Times New Roman" w:eastAsia="Microsoft Sans Serif" w:hAnsi="Times New Roman" w:cs="Times New Roman"/>
                <w:spacing w:val="-10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Имеет</w:t>
            </w:r>
            <w:r w:rsidRPr="00B56DE8">
              <w:rPr>
                <w:rFonts w:ascii="Times New Roman" w:eastAsia="Microsoft Sans Serif" w:hAnsi="Times New Roman" w:cs="Times New Roman"/>
                <w:spacing w:val="-9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размеры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не</w:t>
            </w:r>
            <w:r w:rsidRPr="00B56DE8">
              <w:rPr>
                <w:rFonts w:ascii="Times New Roman" w:eastAsia="Microsoft Sans Serif" w:hAnsi="Times New Roman" w:cs="Times New Roman"/>
                <w:spacing w:val="-4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менее:</w:t>
            </w:r>
            <w:r w:rsidRPr="00B56DE8">
              <w:rPr>
                <w:rFonts w:ascii="Times New Roman" w:eastAsia="Microsoft Sans Serif" w:hAnsi="Times New Roman" w:cs="Times New Roman"/>
                <w:spacing w:val="-4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длина</w:t>
            </w:r>
            <w:r w:rsidRPr="00B56DE8">
              <w:rPr>
                <w:rFonts w:ascii="Times New Roman" w:eastAsia="Microsoft Sans Serif" w:hAnsi="Times New Roman" w:cs="Times New Roman"/>
                <w:spacing w:val="-4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55"/>
                <w:sz w:val="26"/>
                <w:szCs w:val="26"/>
                <w:lang w:eastAsia="en-US"/>
              </w:rPr>
              <w:t>–</w:t>
            </w:r>
            <w:r w:rsidRPr="00B56DE8">
              <w:rPr>
                <w:rFonts w:ascii="Times New Roman" w:eastAsia="Microsoft Sans Serif" w:hAnsi="Times New Roman" w:cs="Times New Roman"/>
                <w:spacing w:val="-22"/>
                <w:w w:val="15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440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мм,</w:t>
            </w:r>
            <w:r w:rsidRPr="00B56DE8">
              <w:rPr>
                <w:rFonts w:ascii="Times New Roman" w:eastAsia="Microsoft Sans Serif" w:hAnsi="Times New Roman" w:cs="Times New Roman"/>
                <w:spacing w:val="-5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ширина</w:t>
            </w:r>
            <w:r w:rsidRPr="00B56DE8">
              <w:rPr>
                <w:rFonts w:ascii="Times New Roman" w:eastAsia="Microsoft Sans Serif" w:hAnsi="Times New Roman" w:cs="Times New Roman"/>
                <w:spacing w:val="-4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55"/>
                <w:sz w:val="26"/>
                <w:szCs w:val="26"/>
                <w:lang w:eastAsia="en-US"/>
              </w:rPr>
              <w:t>–</w:t>
            </w:r>
            <w:r w:rsidRPr="00B56DE8">
              <w:rPr>
                <w:rFonts w:ascii="Times New Roman" w:eastAsia="Microsoft Sans Serif" w:hAnsi="Times New Roman" w:cs="Times New Roman"/>
                <w:spacing w:val="-22"/>
                <w:w w:val="15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300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мм,</w:t>
            </w:r>
            <w:r w:rsidRPr="00B56DE8">
              <w:rPr>
                <w:rFonts w:ascii="Times New Roman" w:eastAsia="Microsoft Sans Serif" w:hAnsi="Times New Roman" w:cs="Times New Roman"/>
                <w:spacing w:val="-5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высота</w:t>
            </w:r>
            <w:r w:rsidRPr="00B56DE8">
              <w:rPr>
                <w:rFonts w:ascii="Times New Roman" w:eastAsia="Microsoft Sans Serif" w:hAnsi="Times New Roman" w:cs="Times New Roman"/>
                <w:spacing w:val="-4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55"/>
                <w:sz w:val="26"/>
                <w:szCs w:val="26"/>
                <w:lang w:eastAsia="en-US"/>
              </w:rPr>
              <w:t>–</w:t>
            </w:r>
            <w:r w:rsidRPr="00B56DE8">
              <w:rPr>
                <w:rFonts w:ascii="Times New Roman" w:eastAsia="Microsoft Sans Serif" w:hAnsi="Times New Roman" w:cs="Times New Roman"/>
                <w:spacing w:val="-22"/>
                <w:w w:val="15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240</w:t>
            </w:r>
            <w:r w:rsidRPr="00B56DE8">
              <w:rPr>
                <w:rFonts w:ascii="Times New Roman" w:eastAsia="Microsoft Sans Serif" w:hAnsi="Times New Roman" w:cs="Times New Roman"/>
                <w:spacing w:val="-8"/>
                <w:w w:val="105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w w:val="105"/>
                <w:sz w:val="26"/>
                <w:szCs w:val="26"/>
                <w:lang w:eastAsia="en-US"/>
              </w:rPr>
              <w:t>мм.</w:t>
            </w:r>
          </w:p>
          <w:p w:rsidR="0015075A" w:rsidRPr="00B56DE8" w:rsidRDefault="0015075A" w:rsidP="00B56DE8">
            <w:pPr>
              <w:widowControl w:val="0"/>
              <w:autoSpaceDE w:val="0"/>
              <w:autoSpaceDN w:val="0"/>
              <w:spacing w:before="3"/>
              <w:ind w:left="7"/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</w:pP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Сиденье-колыбель</w:t>
            </w:r>
            <w:r w:rsidRPr="00B56DE8">
              <w:rPr>
                <w:rFonts w:ascii="Times New Roman" w:eastAsia="Microsoft Sans Serif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крепиться</w:t>
            </w:r>
            <w:r w:rsidRPr="00B56DE8">
              <w:rPr>
                <w:rFonts w:ascii="Times New Roman" w:eastAsia="Microsoft Sans Serif" w:hAnsi="Times New Roman" w:cs="Times New Roman"/>
                <w:spacing w:val="28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к</w:t>
            </w:r>
            <w:r w:rsidRPr="00B56DE8">
              <w:rPr>
                <w:rFonts w:ascii="Times New Roman" w:eastAsia="Microsoft Sans Serif" w:hAnsi="Times New Roman" w:cs="Times New Roman"/>
                <w:spacing w:val="-8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балке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оцинкованной</w:t>
            </w:r>
            <w:r w:rsidRPr="00B56DE8">
              <w:rPr>
                <w:rFonts w:ascii="Times New Roman" w:eastAsia="Microsoft Sans Serif" w:hAnsi="Times New Roman" w:cs="Times New Roman"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цепью</w:t>
            </w:r>
          </w:p>
          <w:p w:rsidR="0015075A" w:rsidRPr="00B56DE8" w:rsidRDefault="0015075A" w:rsidP="00B56DE8">
            <w:pPr>
              <w:widowControl w:val="0"/>
              <w:autoSpaceDE w:val="0"/>
              <w:autoSpaceDN w:val="0"/>
              <w:spacing w:before="1"/>
              <w:ind w:left="7"/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</w:pP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Используемая</w:t>
            </w:r>
            <w:r w:rsidRPr="00B56DE8">
              <w:rPr>
                <w:rFonts w:ascii="Times New Roman" w:eastAsia="Microsoft Sans Serif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фанера</w:t>
            </w:r>
            <w:r w:rsidRPr="00B56DE8">
              <w:rPr>
                <w:rFonts w:ascii="Times New Roman" w:eastAsia="Microsoft Sans Serif" w:hAnsi="Times New Roman" w:cs="Times New Roman"/>
                <w:spacing w:val="2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должна</w:t>
            </w:r>
            <w:r w:rsidRPr="00B56DE8">
              <w:rPr>
                <w:rFonts w:ascii="Times New Roman" w:eastAsia="Microsoft Sans Serif" w:hAnsi="Times New Roman" w:cs="Times New Roman"/>
                <w:spacing w:val="2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быть</w:t>
            </w:r>
            <w:r w:rsidRPr="00B56DE8">
              <w:rPr>
                <w:rFonts w:ascii="Times New Roman" w:eastAsia="Microsoft Sans Serif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водостойкой</w:t>
            </w:r>
            <w:r w:rsidRPr="00B56DE8">
              <w:rPr>
                <w:rFonts w:ascii="Times New Roman" w:eastAsia="Microsoft Sans Serif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фанерой,</w:t>
            </w:r>
            <w:r w:rsidRPr="00B56DE8">
              <w:rPr>
                <w:rFonts w:ascii="Times New Roman" w:eastAsia="Microsoft Sans Serif" w:hAnsi="Times New Roman" w:cs="Times New Roman"/>
                <w:spacing w:val="2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марки</w:t>
            </w:r>
            <w:r w:rsidRPr="00B56DE8">
              <w:rPr>
                <w:rFonts w:ascii="Times New Roman" w:eastAsia="Microsoft Sans Serif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ФСФ,</w:t>
            </w:r>
            <w:r w:rsidRPr="00B56DE8">
              <w:rPr>
                <w:rFonts w:ascii="Times New Roman" w:eastAsia="Microsoft Sans Serif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из</w:t>
            </w:r>
            <w:r w:rsidRPr="00B56DE8">
              <w:rPr>
                <w:rFonts w:ascii="Times New Roman" w:eastAsia="Microsoft Sans Serif" w:hAnsi="Times New Roman" w:cs="Times New Roman"/>
                <w:spacing w:val="3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лиственных</w:t>
            </w:r>
            <w:r w:rsidRPr="00B56DE8">
              <w:rPr>
                <w:rFonts w:ascii="Times New Roman" w:eastAsia="Microsoft Sans Serif" w:hAnsi="Times New Roman" w:cs="Times New Roman"/>
                <w:spacing w:val="3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pacing w:val="-2"/>
                <w:sz w:val="26"/>
                <w:szCs w:val="26"/>
                <w:lang w:eastAsia="en-US"/>
              </w:rPr>
              <w:t>пород.</w:t>
            </w:r>
          </w:p>
          <w:p w:rsidR="0015075A" w:rsidRPr="00B56DE8" w:rsidRDefault="0015075A" w:rsidP="00B56D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Металлические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элементы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окрашены</w:t>
            </w:r>
            <w:r w:rsidRPr="00B56DE8">
              <w:rPr>
                <w:rFonts w:ascii="Times New Roman" w:eastAsia="Microsoft Sans Serif" w:hAnsi="Times New Roman" w:cs="Times New Roman"/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яркими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порошковыми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красками</w:t>
            </w:r>
            <w:r w:rsidRPr="00B56DE8">
              <w:rPr>
                <w:rFonts w:ascii="Times New Roman" w:eastAsia="Microsoft Sans Serif" w:hAnsi="Times New Roman" w:cs="Times New Roman"/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с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предварительной</w:t>
            </w:r>
            <w:r w:rsidRPr="00B56DE8">
              <w:rPr>
                <w:rFonts w:ascii="Times New Roman" w:eastAsia="Microsoft Sans Serif" w:hAnsi="Times New Roman" w:cs="Times New Roman"/>
                <w:spacing w:val="14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антикоррозийной</w:t>
            </w:r>
            <w:r w:rsidRPr="00B56DE8">
              <w:rPr>
                <w:rFonts w:ascii="Times New Roman" w:eastAsia="Microsoft Sans Serif" w:hAnsi="Times New Roman" w:cs="Times New Roman"/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B56DE8">
              <w:rPr>
                <w:rFonts w:ascii="Times New Roman" w:eastAsia="Microsoft Sans Serif" w:hAnsi="Times New Roman" w:cs="Times New Roman"/>
                <w:sz w:val="26"/>
                <w:szCs w:val="26"/>
                <w:lang w:eastAsia="en-US"/>
              </w:rPr>
              <w:t>обработкой. Выступающие концы болтовых соединений должны закрываться пластиковыми заглушками. Крепеж оцинкован</w:t>
            </w:r>
          </w:p>
        </w:tc>
      </w:tr>
    </w:tbl>
    <w:p w:rsidR="007F1957" w:rsidRPr="00B56DE8" w:rsidRDefault="007F1957" w:rsidP="003B30E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7F1957" w:rsidRPr="00B56DE8" w:rsidSect="001B1D7A">
      <w:pgSz w:w="16838" w:h="11906" w:orient="landscape"/>
      <w:pgMar w:top="1134" w:right="426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C3A" w:rsidRDefault="00B04C3A" w:rsidP="001B1D7A">
      <w:pPr>
        <w:spacing w:after="0" w:line="240" w:lineRule="auto"/>
      </w:pPr>
      <w:r>
        <w:separator/>
      </w:r>
    </w:p>
  </w:endnote>
  <w:endnote w:type="continuationSeparator" w:id="0">
    <w:p w:rsidR="00B04C3A" w:rsidRDefault="00B04C3A" w:rsidP="001B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C3A" w:rsidRDefault="00B04C3A" w:rsidP="001B1D7A">
      <w:pPr>
        <w:spacing w:after="0" w:line="240" w:lineRule="auto"/>
      </w:pPr>
      <w:r>
        <w:separator/>
      </w:r>
    </w:p>
  </w:footnote>
  <w:footnote w:type="continuationSeparator" w:id="0">
    <w:p w:rsidR="00B04C3A" w:rsidRDefault="00B04C3A" w:rsidP="001B1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2FE9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608E0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53E75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56640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40ACC"/>
    <w:multiLevelType w:val="hybridMultilevel"/>
    <w:tmpl w:val="1A1CF44C"/>
    <w:lvl w:ilvl="0" w:tplc="9DD0E0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13A"/>
    <w:rsid w:val="00005521"/>
    <w:rsid w:val="000127FE"/>
    <w:rsid w:val="000226AC"/>
    <w:rsid w:val="00023258"/>
    <w:rsid w:val="00024615"/>
    <w:rsid w:val="00031683"/>
    <w:rsid w:val="000416C0"/>
    <w:rsid w:val="00047385"/>
    <w:rsid w:val="00094EAC"/>
    <w:rsid w:val="000A1D93"/>
    <w:rsid w:val="000C3082"/>
    <w:rsid w:val="00111D41"/>
    <w:rsid w:val="001176C2"/>
    <w:rsid w:val="00120D23"/>
    <w:rsid w:val="00145C40"/>
    <w:rsid w:val="0015075A"/>
    <w:rsid w:val="00153842"/>
    <w:rsid w:val="0016056C"/>
    <w:rsid w:val="0016209B"/>
    <w:rsid w:val="0016750C"/>
    <w:rsid w:val="001734DC"/>
    <w:rsid w:val="00176ED4"/>
    <w:rsid w:val="00183969"/>
    <w:rsid w:val="00184956"/>
    <w:rsid w:val="00192927"/>
    <w:rsid w:val="001A1296"/>
    <w:rsid w:val="001A55A9"/>
    <w:rsid w:val="001B1D7A"/>
    <w:rsid w:val="001B7679"/>
    <w:rsid w:val="001C1095"/>
    <w:rsid w:val="001E1F88"/>
    <w:rsid w:val="001F4D05"/>
    <w:rsid w:val="00201D87"/>
    <w:rsid w:val="0020470D"/>
    <w:rsid w:val="002218AB"/>
    <w:rsid w:val="0023141C"/>
    <w:rsid w:val="0024713A"/>
    <w:rsid w:val="00273F17"/>
    <w:rsid w:val="002827EF"/>
    <w:rsid w:val="00290EF4"/>
    <w:rsid w:val="002921F4"/>
    <w:rsid w:val="00297063"/>
    <w:rsid w:val="002B0C30"/>
    <w:rsid w:val="002D0B8E"/>
    <w:rsid w:val="002F5D95"/>
    <w:rsid w:val="00312F3D"/>
    <w:rsid w:val="00313C7D"/>
    <w:rsid w:val="00320B09"/>
    <w:rsid w:val="00332789"/>
    <w:rsid w:val="00332F36"/>
    <w:rsid w:val="00345F38"/>
    <w:rsid w:val="00370760"/>
    <w:rsid w:val="00374DAB"/>
    <w:rsid w:val="003829A6"/>
    <w:rsid w:val="003950F7"/>
    <w:rsid w:val="003B30E4"/>
    <w:rsid w:val="003C748C"/>
    <w:rsid w:val="0040328B"/>
    <w:rsid w:val="0041668B"/>
    <w:rsid w:val="00450909"/>
    <w:rsid w:val="00456BA0"/>
    <w:rsid w:val="00475913"/>
    <w:rsid w:val="004844B8"/>
    <w:rsid w:val="004F0203"/>
    <w:rsid w:val="004F0FE4"/>
    <w:rsid w:val="004F439E"/>
    <w:rsid w:val="004F7AD6"/>
    <w:rsid w:val="005024FB"/>
    <w:rsid w:val="00506B43"/>
    <w:rsid w:val="00515AF6"/>
    <w:rsid w:val="00520FEC"/>
    <w:rsid w:val="005241B9"/>
    <w:rsid w:val="00527A44"/>
    <w:rsid w:val="00545574"/>
    <w:rsid w:val="00553619"/>
    <w:rsid w:val="00560201"/>
    <w:rsid w:val="005611C7"/>
    <w:rsid w:val="005612A8"/>
    <w:rsid w:val="005C09AC"/>
    <w:rsid w:val="005C7B63"/>
    <w:rsid w:val="005D1817"/>
    <w:rsid w:val="005D7792"/>
    <w:rsid w:val="005E047D"/>
    <w:rsid w:val="005E136E"/>
    <w:rsid w:val="005F1EBB"/>
    <w:rsid w:val="006052E8"/>
    <w:rsid w:val="00605A5B"/>
    <w:rsid w:val="00610899"/>
    <w:rsid w:val="006206E2"/>
    <w:rsid w:val="006257CE"/>
    <w:rsid w:val="00643595"/>
    <w:rsid w:val="00657583"/>
    <w:rsid w:val="00664CB4"/>
    <w:rsid w:val="00691C6D"/>
    <w:rsid w:val="00694A12"/>
    <w:rsid w:val="006B7A4C"/>
    <w:rsid w:val="006C2DEB"/>
    <w:rsid w:val="006D25B4"/>
    <w:rsid w:val="006F1606"/>
    <w:rsid w:val="006F4880"/>
    <w:rsid w:val="00705200"/>
    <w:rsid w:val="0071152A"/>
    <w:rsid w:val="007176C0"/>
    <w:rsid w:val="007256CC"/>
    <w:rsid w:val="00730BEE"/>
    <w:rsid w:val="00740B04"/>
    <w:rsid w:val="00741E0D"/>
    <w:rsid w:val="00744FB2"/>
    <w:rsid w:val="00746D13"/>
    <w:rsid w:val="0076020C"/>
    <w:rsid w:val="00764E32"/>
    <w:rsid w:val="00783D3E"/>
    <w:rsid w:val="00791E7B"/>
    <w:rsid w:val="00792EC9"/>
    <w:rsid w:val="007A26FB"/>
    <w:rsid w:val="007B7BC4"/>
    <w:rsid w:val="007C41FA"/>
    <w:rsid w:val="007D2DA6"/>
    <w:rsid w:val="007D41BF"/>
    <w:rsid w:val="007F1957"/>
    <w:rsid w:val="007F54A5"/>
    <w:rsid w:val="00814F0D"/>
    <w:rsid w:val="00817B03"/>
    <w:rsid w:val="0083174F"/>
    <w:rsid w:val="00846EDA"/>
    <w:rsid w:val="008704C2"/>
    <w:rsid w:val="00885725"/>
    <w:rsid w:val="00895963"/>
    <w:rsid w:val="008A0C3E"/>
    <w:rsid w:val="008C3A4A"/>
    <w:rsid w:val="008E46E8"/>
    <w:rsid w:val="008E786C"/>
    <w:rsid w:val="00905BCC"/>
    <w:rsid w:val="009152A4"/>
    <w:rsid w:val="0094121A"/>
    <w:rsid w:val="00960EA5"/>
    <w:rsid w:val="009758A1"/>
    <w:rsid w:val="009A52E0"/>
    <w:rsid w:val="009B234A"/>
    <w:rsid w:val="009B2B23"/>
    <w:rsid w:val="009B34A5"/>
    <w:rsid w:val="009B4B04"/>
    <w:rsid w:val="009B5B10"/>
    <w:rsid w:val="009B7510"/>
    <w:rsid w:val="009E1258"/>
    <w:rsid w:val="009E3C9B"/>
    <w:rsid w:val="009E45C1"/>
    <w:rsid w:val="00A2706B"/>
    <w:rsid w:val="00A370E6"/>
    <w:rsid w:val="00A451FA"/>
    <w:rsid w:val="00A82B22"/>
    <w:rsid w:val="00AA348E"/>
    <w:rsid w:val="00AB5E51"/>
    <w:rsid w:val="00AE2D50"/>
    <w:rsid w:val="00B01D60"/>
    <w:rsid w:val="00B0487E"/>
    <w:rsid w:val="00B04C3A"/>
    <w:rsid w:val="00B06036"/>
    <w:rsid w:val="00B2079D"/>
    <w:rsid w:val="00B22AC7"/>
    <w:rsid w:val="00B24AA4"/>
    <w:rsid w:val="00B440C1"/>
    <w:rsid w:val="00B510DF"/>
    <w:rsid w:val="00B56DE8"/>
    <w:rsid w:val="00B57BE4"/>
    <w:rsid w:val="00B61226"/>
    <w:rsid w:val="00B6441C"/>
    <w:rsid w:val="00B77B80"/>
    <w:rsid w:val="00BA07B7"/>
    <w:rsid w:val="00BD0C96"/>
    <w:rsid w:val="00BE4B54"/>
    <w:rsid w:val="00BF4351"/>
    <w:rsid w:val="00BF64A7"/>
    <w:rsid w:val="00C56115"/>
    <w:rsid w:val="00C62FAB"/>
    <w:rsid w:val="00C81A5D"/>
    <w:rsid w:val="00C870BE"/>
    <w:rsid w:val="00C9276C"/>
    <w:rsid w:val="00CA6C9F"/>
    <w:rsid w:val="00CB1F45"/>
    <w:rsid w:val="00CB48AB"/>
    <w:rsid w:val="00CD4353"/>
    <w:rsid w:val="00CF270B"/>
    <w:rsid w:val="00CF536E"/>
    <w:rsid w:val="00D02A1F"/>
    <w:rsid w:val="00D0489F"/>
    <w:rsid w:val="00D20D61"/>
    <w:rsid w:val="00D25C2C"/>
    <w:rsid w:val="00D545CA"/>
    <w:rsid w:val="00D57650"/>
    <w:rsid w:val="00D57847"/>
    <w:rsid w:val="00D6129F"/>
    <w:rsid w:val="00D7309C"/>
    <w:rsid w:val="00D808A6"/>
    <w:rsid w:val="00D94062"/>
    <w:rsid w:val="00DF1346"/>
    <w:rsid w:val="00E05561"/>
    <w:rsid w:val="00E06B59"/>
    <w:rsid w:val="00E17F96"/>
    <w:rsid w:val="00E21027"/>
    <w:rsid w:val="00E356BA"/>
    <w:rsid w:val="00E37523"/>
    <w:rsid w:val="00E40112"/>
    <w:rsid w:val="00E442F7"/>
    <w:rsid w:val="00E74980"/>
    <w:rsid w:val="00EA05AD"/>
    <w:rsid w:val="00EB0E68"/>
    <w:rsid w:val="00EB4BC7"/>
    <w:rsid w:val="00EB60B5"/>
    <w:rsid w:val="00EF33A4"/>
    <w:rsid w:val="00EF63B9"/>
    <w:rsid w:val="00F03E33"/>
    <w:rsid w:val="00F135B8"/>
    <w:rsid w:val="00F35C4C"/>
    <w:rsid w:val="00F566D3"/>
    <w:rsid w:val="00F72FE4"/>
    <w:rsid w:val="00FA2941"/>
    <w:rsid w:val="00FD3260"/>
    <w:rsid w:val="00FD38C4"/>
    <w:rsid w:val="00FE0322"/>
    <w:rsid w:val="00FE5EBB"/>
    <w:rsid w:val="00FF2B3D"/>
    <w:rsid w:val="00F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13A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4713A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2471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713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950F7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506B43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1B1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1D7A"/>
  </w:style>
  <w:style w:type="paragraph" w:styleId="ab">
    <w:name w:val="footer"/>
    <w:basedOn w:val="a"/>
    <w:link w:val="ac"/>
    <w:uiPriority w:val="99"/>
    <w:unhideWhenUsed/>
    <w:rsid w:val="001B1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1D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13A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4713A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2471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713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950F7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506B43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1B1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1D7A"/>
  </w:style>
  <w:style w:type="paragraph" w:styleId="ab">
    <w:name w:val="footer"/>
    <w:basedOn w:val="a"/>
    <w:link w:val="ac"/>
    <w:uiPriority w:val="99"/>
    <w:unhideWhenUsed/>
    <w:rsid w:val="001B1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1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Быкова Анна Евгеньевна</cp:lastModifiedBy>
  <cp:revision>3</cp:revision>
  <cp:lastPrinted>2018-05-21T08:29:00Z</cp:lastPrinted>
  <dcterms:created xsi:type="dcterms:W3CDTF">2024-04-09T07:25:00Z</dcterms:created>
  <dcterms:modified xsi:type="dcterms:W3CDTF">2024-05-05T03:05:00Z</dcterms:modified>
</cp:coreProperties>
</file>